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E2" w:rsidRPr="00FC7184" w:rsidRDefault="00FC7184" w:rsidP="00FC7184">
      <w:pPr>
        <w:contextualSpacing/>
        <w:jc w:val="center"/>
        <w:rPr>
          <w:b/>
          <w:i/>
          <w:sz w:val="32"/>
          <w:szCs w:val="32"/>
        </w:rPr>
      </w:pPr>
      <w:r w:rsidRPr="00FC7184">
        <w:rPr>
          <w:b/>
          <w:i/>
          <w:color w:val="000000"/>
          <w:spacing w:val="40"/>
          <w:sz w:val="32"/>
          <w:szCs w:val="32"/>
        </w:rPr>
        <w:t>Изменения законодательства в части</w:t>
      </w:r>
      <w:r w:rsidR="00D31E7D">
        <w:rPr>
          <w:b/>
          <w:i/>
          <w:color w:val="000000"/>
          <w:spacing w:val="40"/>
          <w:sz w:val="32"/>
          <w:szCs w:val="32"/>
        </w:rPr>
        <w:t xml:space="preserve"> продажи </w:t>
      </w:r>
      <w:r w:rsidRPr="00FC7184">
        <w:rPr>
          <w:b/>
          <w:i/>
          <w:color w:val="000000"/>
          <w:spacing w:val="40"/>
          <w:sz w:val="32"/>
          <w:szCs w:val="32"/>
        </w:rPr>
        <w:t xml:space="preserve"> алкогольной продукции</w:t>
      </w:r>
    </w:p>
    <w:p w:rsidR="001A51E2" w:rsidRPr="00DF5247" w:rsidRDefault="001A51E2" w:rsidP="001A51E2">
      <w:pPr>
        <w:ind w:firstLine="709"/>
        <w:jc w:val="both"/>
        <w:rPr>
          <w:b/>
          <w:i/>
          <w:sz w:val="18"/>
          <w:szCs w:val="18"/>
        </w:rPr>
      </w:pPr>
    </w:p>
    <w:p w:rsidR="001A51E2" w:rsidRPr="00AD1568" w:rsidRDefault="001A51E2" w:rsidP="001A51E2">
      <w:pPr>
        <w:ind w:firstLine="708"/>
        <w:contextualSpacing/>
        <w:jc w:val="both"/>
        <w:rPr>
          <w:sz w:val="32"/>
          <w:szCs w:val="32"/>
        </w:rPr>
      </w:pPr>
      <w:proofErr w:type="gramStart"/>
      <w:r w:rsidRPr="00AD1568">
        <w:rPr>
          <w:sz w:val="32"/>
          <w:szCs w:val="32"/>
        </w:rPr>
        <w:t xml:space="preserve">Согласно Закону Краснодарского края № 2497-КЗ с </w:t>
      </w:r>
      <w:r w:rsidRPr="00AD1568">
        <w:rPr>
          <w:b/>
          <w:sz w:val="32"/>
          <w:szCs w:val="32"/>
        </w:rPr>
        <w:t xml:space="preserve">1 января 2017 года </w:t>
      </w:r>
      <w:r w:rsidRPr="00AD1568">
        <w:rPr>
          <w:sz w:val="32"/>
          <w:szCs w:val="32"/>
        </w:rPr>
        <w:t xml:space="preserve">ограничена розничная </w:t>
      </w:r>
      <w:r w:rsidRPr="00AD1568">
        <w:rPr>
          <w:b/>
          <w:sz w:val="32"/>
          <w:szCs w:val="32"/>
        </w:rPr>
        <w:t>продажа пива</w:t>
      </w:r>
      <w:r w:rsidRPr="00AD1568">
        <w:rPr>
          <w:sz w:val="32"/>
          <w:szCs w:val="32"/>
        </w:rPr>
        <w:t xml:space="preserve"> и пивных напитков, сидра, </w:t>
      </w:r>
      <w:proofErr w:type="spellStart"/>
      <w:r w:rsidRPr="00AD1568">
        <w:rPr>
          <w:sz w:val="32"/>
          <w:szCs w:val="32"/>
        </w:rPr>
        <w:t>пуаре</w:t>
      </w:r>
      <w:proofErr w:type="spellEnd"/>
      <w:r w:rsidRPr="00AD1568">
        <w:rPr>
          <w:sz w:val="32"/>
          <w:szCs w:val="32"/>
        </w:rPr>
        <w:t xml:space="preserve">, медовухи </w:t>
      </w:r>
      <w:r w:rsidRPr="00AD1568">
        <w:rPr>
          <w:b/>
          <w:sz w:val="32"/>
          <w:szCs w:val="32"/>
        </w:rPr>
        <w:t>на розлив</w:t>
      </w:r>
      <w:r w:rsidRPr="00AD1568">
        <w:rPr>
          <w:sz w:val="32"/>
          <w:szCs w:val="32"/>
        </w:rPr>
        <w:t xml:space="preserve"> в организациях торговли и общественного питания, расположенных </w:t>
      </w:r>
      <w:r w:rsidRPr="00AD1568">
        <w:rPr>
          <w:b/>
          <w:sz w:val="32"/>
          <w:szCs w:val="32"/>
        </w:rPr>
        <w:t>в многоквартирных домах</w:t>
      </w:r>
      <w:r w:rsidRPr="00AD1568">
        <w:rPr>
          <w:sz w:val="32"/>
          <w:szCs w:val="32"/>
        </w:rPr>
        <w:t xml:space="preserve">, а также во </w:t>
      </w:r>
      <w:r w:rsidRPr="00AD1568">
        <w:rPr>
          <w:b/>
          <w:sz w:val="32"/>
          <w:szCs w:val="32"/>
        </w:rPr>
        <w:t>встроенных, пристроенных, во встроенно-пристроенных помещениях многоквартирных домов</w:t>
      </w:r>
      <w:r w:rsidRPr="00AD1568">
        <w:rPr>
          <w:sz w:val="32"/>
          <w:szCs w:val="32"/>
        </w:rPr>
        <w:t xml:space="preserve"> (за исключением ресторанов и кафе, которые расположены в помещениях общественного назначения, предусмотренных проектной документацией при строительстве многоквартирных домов). </w:t>
      </w:r>
      <w:proofErr w:type="gramEnd"/>
    </w:p>
    <w:p w:rsidR="001A51E2" w:rsidRDefault="00FC7184" w:rsidP="001A51E2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1A51E2" w:rsidRPr="00AC112C">
        <w:rPr>
          <w:sz w:val="32"/>
          <w:szCs w:val="32"/>
        </w:rPr>
        <w:t>анное ограничение не распространяет свое действие на магазины, расположенные в многоквартирных жилых домах</w:t>
      </w:r>
      <w:r w:rsidR="001A51E2" w:rsidRPr="006A2368">
        <w:rPr>
          <w:sz w:val="32"/>
          <w:szCs w:val="32"/>
        </w:rPr>
        <w:t xml:space="preserve">, </w:t>
      </w:r>
      <w:r w:rsidR="001A51E2">
        <w:rPr>
          <w:sz w:val="32"/>
          <w:szCs w:val="32"/>
        </w:rPr>
        <w:t>если</w:t>
      </w:r>
      <w:r w:rsidR="001A51E2" w:rsidRPr="006A2368">
        <w:rPr>
          <w:sz w:val="32"/>
          <w:szCs w:val="32"/>
        </w:rPr>
        <w:t xml:space="preserve"> реализу</w:t>
      </w:r>
      <w:r w:rsidR="001A51E2">
        <w:rPr>
          <w:sz w:val="32"/>
          <w:szCs w:val="32"/>
        </w:rPr>
        <w:t>е</w:t>
      </w:r>
      <w:r w:rsidR="001A51E2" w:rsidRPr="006A2368">
        <w:rPr>
          <w:sz w:val="32"/>
          <w:szCs w:val="32"/>
        </w:rPr>
        <w:t>тся пиво и пивные напитки в промышленной упаковке.</w:t>
      </w:r>
    </w:p>
    <w:p w:rsidR="001A51E2" w:rsidRPr="00AC112C" w:rsidRDefault="001A51E2" w:rsidP="001A51E2">
      <w:pPr>
        <w:ind w:firstLine="708"/>
        <w:contextualSpacing/>
        <w:jc w:val="both"/>
        <w:rPr>
          <w:sz w:val="32"/>
          <w:szCs w:val="32"/>
        </w:rPr>
      </w:pPr>
      <w:r w:rsidRPr="006A2368">
        <w:rPr>
          <w:sz w:val="32"/>
          <w:szCs w:val="32"/>
        </w:rPr>
        <w:t>При этом</w:t>
      </w:r>
      <w:proofErr w:type="gramStart"/>
      <w:r>
        <w:rPr>
          <w:sz w:val="32"/>
          <w:szCs w:val="32"/>
        </w:rPr>
        <w:t>,</w:t>
      </w:r>
      <w:proofErr w:type="gramEnd"/>
      <w:r w:rsidRPr="006A2368">
        <w:rPr>
          <w:sz w:val="32"/>
          <w:szCs w:val="32"/>
        </w:rPr>
        <w:t xml:space="preserve"> не допускается розничная продажа любой алкогольной </w:t>
      </w:r>
      <w:r w:rsidRPr="00AC112C">
        <w:rPr>
          <w:sz w:val="32"/>
          <w:szCs w:val="32"/>
        </w:rPr>
        <w:t xml:space="preserve">продукции </w:t>
      </w:r>
      <w:r w:rsidRPr="00AC112C">
        <w:rPr>
          <w:b/>
          <w:sz w:val="32"/>
          <w:szCs w:val="32"/>
        </w:rPr>
        <w:t>с 23 часов до 11 часов</w:t>
      </w:r>
      <w:r w:rsidRPr="00AC112C">
        <w:rPr>
          <w:sz w:val="32"/>
          <w:szCs w:val="32"/>
        </w:rPr>
        <w:t>, в организациях общественного питания, расположенных в многоквартирных домах.</w:t>
      </w:r>
    </w:p>
    <w:p w:rsidR="003F1B30" w:rsidRDefault="00FC7184" w:rsidP="001A51E2">
      <w:pPr>
        <w:ind w:firstLine="708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F1B30" w:rsidRPr="003F1B30" w:rsidRDefault="003F1B30" w:rsidP="001A51E2">
      <w:pPr>
        <w:ind w:firstLine="708"/>
        <w:contextualSpacing/>
        <w:jc w:val="both"/>
        <w:rPr>
          <w:i/>
          <w:sz w:val="32"/>
          <w:szCs w:val="32"/>
        </w:rPr>
      </w:pPr>
      <w:r w:rsidRPr="003F1B30">
        <w:rPr>
          <w:i/>
          <w:sz w:val="32"/>
          <w:szCs w:val="32"/>
        </w:rPr>
        <w:t>Следующие изменения касаются федерального законодательства.</w:t>
      </w:r>
    </w:p>
    <w:p w:rsidR="001A51E2" w:rsidRPr="00C35ED6" w:rsidRDefault="001A51E2" w:rsidP="001A51E2">
      <w:pPr>
        <w:ind w:firstLine="708"/>
        <w:contextualSpacing/>
        <w:jc w:val="both"/>
        <w:rPr>
          <w:sz w:val="32"/>
          <w:szCs w:val="32"/>
        </w:rPr>
      </w:pPr>
      <w:r w:rsidRPr="00AC112C">
        <w:rPr>
          <w:b/>
          <w:sz w:val="32"/>
          <w:szCs w:val="32"/>
        </w:rPr>
        <w:t>С 1 января 2017 года</w:t>
      </w:r>
      <w:r w:rsidR="00083761">
        <w:rPr>
          <w:b/>
          <w:sz w:val="32"/>
          <w:szCs w:val="32"/>
        </w:rPr>
        <w:t xml:space="preserve"> </w:t>
      </w:r>
      <w:r w:rsidR="003F1B30">
        <w:rPr>
          <w:sz w:val="32"/>
          <w:szCs w:val="32"/>
        </w:rPr>
        <w:t xml:space="preserve">было </w:t>
      </w:r>
      <w:r w:rsidRPr="00AC112C">
        <w:rPr>
          <w:sz w:val="32"/>
          <w:szCs w:val="32"/>
        </w:rPr>
        <w:t>запрещено производство алкогольной продукции</w:t>
      </w:r>
      <w:r w:rsidR="008E4E36">
        <w:rPr>
          <w:sz w:val="32"/>
          <w:szCs w:val="32"/>
        </w:rPr>
        <w:t xml:space="preserve"> </w:t>
      </w:r>
      <w:r w:rsidRPr="006A2368">
        <w:rPr>
          <w:sz w:val="32"/>
          <w:szCs w:val="32"/>
        </w:rPr>
        <w:t xml:space="preserve">в полимерной потребительской таре объемом более </w:t>
      </w:r>
      <w:r w:rsidRPr="001F107C">
        <w:rPr>
          <w:b/>
          <w:sz w:val="32"/>
          <w:szCs w:val="32"/>
        </w:rPr>
        <w:t>1</w:t>
      </w:r>
      <w:r w:rsidR="003F1B30">
        <w:rPr>
          <w:b/>
          <w:sz w:val="32"/>
          <w:szCs w:val="32"/>
        </w:rPr>
        <w:t> 500 милли</w:t>
      </w:r>
      <w:r w:rsidRPr="001F107C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>итров</w:t>
      </w:r>
      <w:r>
        <w:rPr>
          <w:sz w:val="32"/>
          <w:szCs w:val="32"/>
        </w:rPr>
        <w:t>, а</w:t>
      </w:r>
      <w:r>
        <w:rPr>
          <w:b/>
          <w:sz w:val="32"/>
          <w:szCs w:val="32"/>
        </w:rPr>
        <w:t xml:space="preserve"> с</w:t>
      </w:r>
      <w:r w:rsidRPr="001F107C">
        <w:rPr>
          <w:b/>
          <w:sz w:val="32"/>
          <w:szCs w:val="32"/>
        </w:rPr>
        <w:t xml:space="preserve"> 1 июля 2017 года</w:t>
      </w:r>
      <w:r w:rsidR="0008376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вводится запрет на продажу алкогольной продукции </w:t>
      </w:r>
      <w:r w:rsidRPr="00C35ED6">
        <w:rPr>
          <w:color w:val="000000"/>
          <w:sz w:val="32"/>
          <w:szCs w:val="32"/>
        </w:rPr>
        <w:t>в</w:t>
      </w:r>
      <w:r w:rsidRPr="00C35ED6">
        <w:rPr>
          <w:rStyle w:val="apple-converted-space"/>
          <w:color w:val="000000"/>
          <w:sz w:val="32"/>
          <w:szCs w:val="32"/>
        </w:rPr>
        <w:t> </w:t>
      </w:r>
      <w:r w:rsidRPr="00C35ED6">
        <w:rPr>
          <w:rStyle w:val="match"/>
          <w:color w:val="000000"/>
          <w:sz w:val="32"/>
          <w:szCs w:val="32"/>
        </w:rPr>
        <w:t>полимерной</w:t>
      </w:r>
      <w:r w:rsidRPr="00C35ED6">
        <w:rPr>
          <w:rStyle w:val="apple-converted-space"/>
          <w:color w:val="000000"/>
          <w:sz w:val="32"/>
          <w:szCs w:val="32"/>
        </w:rPr>
        <w:t> </w:t>
      </w:r>
      <w:r w:rsidRPr="00C35ED6">
        <w:rPr>
          <w:color w:val="000000"/>
          <w:sz w:val="32"/>
          <w:szCs w:val="32"/>
        </w:rPr>
        <w:t xml:space="preserve">потребительской таре объемом более </w:t>
      </w:r>
      <w:r w:rsidR="003F1B30" w:rsidRPr="001F107C">
        <w:rPr>
          <w:b/>
          <w:sz w:val="32"/>
          <w:szCs w:val="32"/>
        </w:rPr>
        <w:t>1</w:t>
      </w:r>
      <w:r w:rsidR="003F1B30">
        <w:rPr>
          <w:b/>
          <w:sz w:val="32"/>
          <w:szCs w:val="32"/>
        </w:rPr>
        <w:t> 500 милли</w:t>
      </w:r>
      <w:r w:rsidR="003F1B30" w:rsidRPr="001F107C">
        <w:rPr>
          <w:b/>
          <w:sz w:val="32"/>
          <w:szCs w:val="32"/>
        </w:rPr>
        <w:t>л</w:t>
      </w:r>
      <w:r w:rsidR="003F1B30">
        <w:rPr>
          <w:b/>
          <w:sz w:val="32"/>
          <w:szCs w:val="32"/>
        </w:rPr>
        <w:t>итров</w:t>
      </w:r>
      <w:r>
        <w:rPr>
          <w:color w:val="000000"/>
          <w:sz w:val="32"/>
          <w:szCs w:val="32"/>
        </w:rPr>
        <w:t xml:space="preserve">. </w:t>
      </w:r>
      <w:r>
        <w:rPr>
          <w:sz w:val="32"/>
          <w:szCs w:val="32"/>
        </w:rPr>
        <w:t xml:space="preserve">То есть продажа с 1 июля текущего года, например пива в розлив в </w:t>
      </w:r>
      <w:r w:rsidRPr="00C35ED6">
        <w:rPr>
          <w:rStyle w:val="match"/>
          <w:color w:val="000000"/>
          <w:sz w:val="32"/>
          <w:szCs w:val="32"/>
        </w:rPr>
        <w:t>полимерной</w:t>
      </w:r>
      <w:r w:rsidRPr="00C35ED6">
        <w:rPr>
          <w:rStyle w:val="apple-converted-space"/>
          <w:color w:val="000000"/>
          <w:sz w:val="32"/>
          <w:szCs w:val="32"/>
        </w:rPr>
        <w:t> </w:t>
      </w:r>
      <w:r w:rsidRPr="00C35ED6">
        <w:rPr>
          <w:color w:val="000000"/>
          <w:sz w:val="32"/>
          <w:szCs w:val="32"/>
        </w:rPr>
        <w:t xml:space="preserve">потребительской таре объемом </w:t>
      </w:r>
      <w:r>
        <w:rPr>
          <w:color w:val="000000"/>
          <w:sz w:val="32"/>
          <w:szCs w:val="32"/>
        </w:rPr>
        <w:t xml:space="preserve">2 литра, запрещена!!!  </w:t>
      </w:r>
    </w:p>
    <w:p w:rsidR="001A51E2" w:rsidRPr="006A2368" w:rsidRDefault="00FC7184" w:rsidP="001A51E2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A51E2" w:rsidRPr="00DF5247" w:rsidRDefault="001A51E2" w:rsidP="001A51E2">
      <w:pPr>
        <w:ind w:firstLine="708"/>
        <w:contextualSpacing/>
        <w:jc w:val="both"/>
        <w:rPr>
          <w:sz w:val="18"/>
          <w:szCs w:val="18"/>
        </w:rPr>
      </w:pPr>
    </w:p>
    <w:p w:rsidR="001A51E2" w:rsidRDefault="001A51E2" w:rsidP="00FC71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Лицензия общепит</w:t>
      </w:r>
    </w:p>
    <w:p w:rsidR="001A51E2" w:rsidRPr="00DF5247" w:rsidRDefault="001A51E2" w:rsidP="001A51E2">
      <w:pPr>
        <w:ind w:firstLine="708"/>
        <w:contextualSpacing/>
        <w:jc w:val="both"/>
        <w:rPr>
          <w:sz w:val="18"/>
          <w:szCs w:val="18"/>
        </w:rPr>
      </w:pPr>
    </w:p>
    <w:p w:rsidR="001A51E2" w:rsidRDefault="001A51E2" w:rsidP="001A51E2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31 марта текущего года лицензии </w:t>
      </w:r>
      <w:r w:rsidRPr="006A2368">
        <w:rPr>
          <w:sz w:val="32"/>
          <w:szCs w:val="32"/>
        </w:rPr>
        <w:t>на розничную продажу алкогольной продукции</w:t>
      </w:r>
      <w:r w:rsidR="00083761">
        <w:rPr>
          <w:sz w:val="32"/>
          <w:szCs w:val="32"/>
        </w:rPr>
        <w:t xml:space="preserve"> </w:t>
      </w:r>
      <w:r w:rsidRPr="003F1B30">
        <w:rPr>
          <w:sz w:val="32"/>
          <w:szCs w:val="32"/>
          <w:u w:val="single"/>
        </w:rPr>
        <w:t>в магазинах</w:t>
      </w:r>
      <w:r>
        <w:rPr>
          <w:sz w:val="32"/>
          <w:szCs w:val="32"/>
        </w:rPr>
        <w:t xml:space="preserve"> и на </w:t>
      </w:r>
      <w:r w:rsidRPr="006A2368">
        <w:rPr>
          <w:sz w:val="32"/>
          <w:szCs w:val="32"/>
        </w:rPr>
        <w:t xml:space="preserve">розничную продажу алкогольной продукции </w:t>
      </w:r>
      <w:r w:rsidRPr="003F1B30">
        <w:rPr>
          <w:sz w:val="32"/>
          <w:szCs w:val="32"/>
          <w:u w:val="single"/>
        </w:rPr>
        <w:t>в объектах общественного питания</w:t>
      </w:r>
      <w:r>
        <w:rPr>
          <w:sz w:val="32"/>
          <w:szCs w:val="32"/>
        </w:rPr>
        <w:t xml:space="preserve"> выдаются отдельно</w:t>
      </w:r>
      <w:r w:rsidRPr="006A2368">
        <w:rPr>
          <w:sz w:val="32"/>
          <w:szCs w:val="32"/>
        </w:rPr>
        <w:t>.</w:t>
      </w:r>
      <w:r>
        <w:rPr>
          <w:sz w:val="32"/>
          <w:szCs w:val="32"/>
        </w:rPr>
        <w:t xml:space="preserve"> При этом госпошлина оплачивается за каждую лицензию в отдельности. </w:t>
      </w:r>
    </w:p>
    <w:p w:rsidR="001A51E2" w:rsidRDefault="001A51E2" w:rsidP="001A51E2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Сами бланки лицензий отличаются друг от друга серией в верхнем левом углу (розница – РПА, общепит – РПО) и в случае выдачи лицензии на организацию общественного питания об этом прямо указывается на лицевой стороне бланка.  </w:t>
      </w:r>
    </w:p>
    <w:p w:rsidR="001A51E2" w:rsidRDefault="001A51E2" w:rsidP="001A51E2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Еще одно нововведение касается общепита, лицензия выдается на конкретный тип предприятия общественного питания (ресторан, кафе, бар, закусочная, столовая) с обязательным условием – наличие зала для обслуживания посетителей.</w:t>
      </w:r>
      <w:r w:rsidR="003F1B30">
        <w:rPr>
          <w:sz w:val="32"/>
          <w:szCs w:val="32"/>
        </w:rPr>
        <w:t xml:space="preserve"> Важным правилом является – вскрытие тары лицом, непосредственно осуществляющим отпуск алкогольной продукции. При этом</w:t>
      </w:r>
      <w:proofErr w:type="gramStart"/>
      <w:r w:rsidR="003F1B30">
        <w:rPr>
          <w:sz w:val="32"/>
          <w:szCs w:val="32"/>
        </w:rPr>
        <w:t>,</w:t>
      </w:r>
      <w:proofErr w:type="gramEnd"/>
      <w:r w:rsidR="003F1B30">
        <w:rPr>
          <w:sz w:val="32"/>
          <w:szCs w:val="32"/>
        </w:rPr>
        <w:t xml:space="preserve"> потребление алкогольной продукции должно происходить только в данном объекте. </w:t>
      </w:r>
    </w:p>
    <w:p w:rsidR="00866097" w:rsidRDefault="00FC7184" w:rsidP="00FC7184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866097">
        <w:rPr>
          <w:sz w:val="32"/>
          <w:szCs w:val="32"/>
        </w:rPr>
        <w:t xml:space="preserve"> соответствии с законодательством ранее выданные лицензии, продолжают действовать до</w:t>
      </w:r>
      <w:r w:rsidR="003F1B30">
        <w:rPr>
          <w:sz w:val="32"/>
          <w:szCs w:val="32"/>
        </w:rPr>
        <w:t xml:space="preserve"> окончания их срока действия. </w:t>
      </w:r>
    </w:p>
    <w:p w:rsidR="001A51E2" w:rsidRDefault="001A51E2" w:rsidP="001A51E2">
      <w:pPr>
        <w:ind w:firstLine="709"/>
        <w:jc w:val="both"/>
        <w:rPr>
          <w:b/>
          <w:i/>
          <w:sz w:val="32"/>
          <w:szCs w:val="32"/>
        </w:rPr>
      </w:pPr>
    </w:p>
    <w:p w:rsidR="001A51E2" w:rsidRDefault="00FC7184" w:rsidP="00FC71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Изменения с 31 марта 2017</w:t>
      </w:r>
    </w:p>
    <w:p w:rsidR="001A51E2" w:rsidRDefault="001A51E2" w:rsidP="001A51E2">
      <w:pPr>
        <w:ind w:firstLine="709"/>
        <w:jc w:val="both"/>
        <w:rPr>
          <w:b/>
          <w:i/>
          <w:sz w:val="32"/>
          <w:szCs w:val="32"/>
        </w:rPr>
      </w:pPr>
    </w:p>
    <w:p w:rsidR="001A51E2" w:rsidRDefault="001A51E2" w:rsidP="001A51E2">
      <w:pPr>
        <w:ind w:firstLine="708"/>
        <w:contextualSpacing/>
        <w:jc w:val="both"/>
        <w:rPr>
          <w:b/>
          <w:sz w:val="32"/>
          <w:szCs w:val="32"/>
        </w:rPr>
      </w:pPr>
      <w:r>
        <w:rPr>
          <w:sz w:val="32"/>
          <w:szCs w:val="32"/>
        </w:rPr>
        <w:t>С 31 марта 2017 года вступили в силу положения законодательства, которые у</w:t>
      </w:r>
      <w:r w:rsidRPr="006A2368">
        <w:rPr>
          <w:sz w:val="32"/>
          <w:szCs w:val="32"/>
        </w:rPr>
        <w:t>станавлива</w:t>
      </w:r>
      <w:r>
        <w:rPr>
          <w:sz w:val="32"/>
          <w:szCs w:val="32"/>
        </w:rPr>
        <w:t>ю</w:t>
      </w:r>
      <w:r w:rsidRPr="006A2368">
        <w:rPr>
          <w:sz w:val="32"/>
          <w:szCs w:val="32"/>
        </w:rPr>
        <w:t>т</w:t>
      </w:r>
      <w:r>
        <w:rPr>
          <w:sz w:val="32"/>
          <w:szCs w:val="32"/>
        </w:rPr>
        <w:t xml:space="preserve"> обязательное </w:t>
      </w:r>
      <w:r>
        <w:rPr>
          <w:b/>
          <w:sz w:val="32"/>
          <w:szCs w:val="32"/>
        </w:rPr>
        <w:t>применение</w:t>
      </w:r>
      <w:r w:rsidR="00E00CC4">
        <w:rPr>
          <w:b/>
          <w:sz w:val="32"/>
          <w:szCs w:val="32"/>
        </w:rPr>
        <w:t xml:space="preserve"> </w:t>
      </w:r>
      <w:bookmarkStart w:id="0" w:name="_GoBack"/>
      <w:bookmarkEnd w:id="0"/>
      <w:r w:rsidRPr="000302FF">
        <w:rPr>
          <w:b/>
          <w:sz w:val="32"/>
          <w:szCs w:val="32"/>
        </w:rPr>
        <w:t>контрольно-кассовой техники</w:t>
      </w:r>
      <w:r w:rsidR="00716CF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в торговых объектах и </w:t>
      </w:r>
      <w:r w:rsidR="003F1B30">
        <w:rPr>
          <w:sz w:val="32"/>
          <w:szCs w:val="32"/>
        </w:rPr>
        <w:t>организация</w:t>
      </w:r>
      <w:r>
        <w:rPr>
          <w:sz w:val="32"/>
          <w:szCs w:val="32"/>
        </w:rPr>
        <w:t xml:space="preserve">х общественного питания, осуществляющих </w:t>
      </w:r>
      <w:r w:rsidRPr="006A2368">
        <w:rPr>
          <w:sz w:val="32"/>
          <w:szCs w:val="32"/>
        </w:rPr>
        <w:t>розничн</w:t>
      </w:r>
      <w:r>
        <w:rPr>
          <w:sz w:val="32"/>
          <w:szCs w:val="32"/>
        </w:rPr>
        <w:t>ую</w:t>
      </w:r>
      <w:r w:rsidRPr="006A2368">
        <w:rPr>
          <w:sz w:val="32"/>
          <w:szCs w:val="32"/>
        </w:rPr>
        <w:t xml:space="preserve"> продаж</w:t>
      </w:r>
      <w:r>
        <w:rPr>
          <w:sz w:val="32"/>
          <w:szCs w:val="32"/>
        </w:rPr>
        <w:t>у</w:t>
      </w:r>
      <w:r w:rsidR="008E4E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любой </w:t>
      </w:r>
      <w:r w:rsidRPr="006A2368">
        <w:rPr>
          <w:sz w:val="32"/>
          <w:szCs w:val="32"/>
        </w:rPr>
        <w:t>алкогольной продукции</w:t>
      </w:r>
      <w:r>
        <w:rPr>
          <w:sz w:val="32"/>
          <w:szCs w:val="32"/>
        </w:rPr>
        <w:t xml:space="preserve"> (включая пиво)</w:t>
      </w:r>
      <w:r w:rsidR="007D511C">
        <w:rPr>
          <w:sz w:val="32"/>
          <w:szCs w:val="32"/>
        </w:rPr>
        <w:t xml:space="preserve"> </w:t>
      </w:r>
      <w:r>
        <w:rPr>
          <w:sz w:val="32"/>
          <w:szCs w:val="32"/>
        </w:rPr>
        <w:t>не только в городских, но и в сельских поселениях</w:t>
      </w:r>
      <w:r w:rsidR="003F1B30">
        <w:rPr>
          <w:b/>
          <w:sz w:val="32"/>
          <w:szCs w:val="32"/>
        </w:rPr>
        <w:t xml:space="preserve"> независимо от налогового режима.</w:t>
      </w:r>
    </w:p>
    <w:p w:rsidR="003F1B30" w:rsidRPr="003F1B30" w:rsidRDefault="003F1B30" w:rsidP="001A51E2">
      <w:pPr>
        <w:ind w:firstLine="708"/>
        <w:contextualSpacing/>
        <w:jc w:val="both"/>
        <w:rPr>
          <w:i/>
          <w:sz w:val="32"/>
          <w:szCs w:val="32"/>
        </w:rPr>
      </w:pPr>
      <w:proofErr w:type="gramStart"/>
      <w:r w:rsidRPr="003F1B30">
        <w:rPr>
          <w:i/>
          <w:sz w:val="32"/>
          <w:szCs w:val="32"/>
        </w:rPr>
        <w:t>(</w:t>
      </w:r>
      <w:proofErr w:type="spellStart"/>
      <w:r w:rsidRPr="003F1B30">
        <w:rPr>
          <w:i/>
          <w:sz w:val="32"/>
          <w:szCs w:val="32"/>
        </w:rPr>
        <w:t>Справочно</w:t>
      </w:r>
      <w:proofErr w:type="spellEnd"/>
      <w:r w:rsidRPr="003F1B30">
        <w:rPr>
          <w:i/>
          <w:sz w:val="32"/>
          <w:szCs w:val="32"/>
        </w:rPr>
        <w:t>:</w:t>
      </w:r>
      <w:r>
        <w:rPr>
          <w:i/>
          <w:sz w:val="32"/>
          <w:szCs w:val="32"/>
        </w:rPr>
        <w:t xml:space="preserve"> ответственность за продажу алкогольной продукции без применения контрольно-кассовой техники предусмотрена ч.2 ст. 14.5.</w:t>
      </w:r>
      <w:proofErr w:type="gram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Ко</w:t>
      </w:r>
      <w:r w:rsidR="00716CFB">
        <w:rPr>
          <w:i/>
          <w:sz w:val="32"/>
          <w:szCs w:val="32"/>
        </w:rPr>
        <w:t>АП</w:t>
      </w:r>
      <w:proofErr w:type="spellEnd"/>
      <w:r w:rsidR="00716CFB">
        <w:rPr>
          <w:i/>
          <w:sz w:val="32"/>
          <w:szCs w:val="32"/>
        </w:rPr>
        <w:t xml:space="preserve"> РФ, штраф для ИП не менее 10</w:t>
      </w:r>
      <w:r>
        <w:rPr>
          <w:i/>
          <w:sz w:val="32"/>
          <w:szCs w:val="32"/>
        </w:rPr>
        <w:t>000 ру</w:t>
      </w:r>
      <w:r w:rsidR="00716CFB">
        <w:rPr>
          <w:i/>
          <w:sz w:val="32"/>
          <w:szCs w:val="32"/>
        </w:rPr>
        <w:t>блей, для юр. лиц – не менее 30</w:t>
      </w:r>
      <w:r>
        <w:rPr>
          <w:i/>
          <w:sz w:val="32"/>
          <w:szCs w:val="32"/>
        </w:rPr>
        <w:t xml:space="preserve">000 рублей. </w:t>
      </w:r>
      <w:proofErr w:type="gramStart"/>
      <w:r>
        <w:rPr>
          <w:i/>
          <w:sz w:val="32"/>
          <w:szCs w:val="32"/>
        </w:rPr>
        <w:t>Протоколы уполномочены составлять сотрудники полиции).</w:t>
      </w:r>
      <w:proofErr w:type="gramEnd"/>
    </w:p>
    <w:p w:rsidR="001A51E2" w:rsidRPr="006A2368" w:rsidRDefault="001A51E2" w:rsidP="001A51E2">
      <w:pPr>
        <w:ind w:firstLine="708"/>
        <w:contextualSpacing/>
        <w:jc w:val="both"/>
        <w:rPr>
          <w:sz w:val="32"/>
          <w:szCs w:val="32"/>
        </w:rPr>
      </w:pPr>
      <w:r w:rsidRPr="006A2368">
        <w:rPr>
          <w:sz w:val="32"/>
          <w:szCs w:val="32"/>
        </w:rPr>
        <w:t xml:space="preserve">Детализированы вопросы продажи алкогольной продукции при оказании услуг общественного питания </w:t>
      </w:r>
      <w:r w:rsidRPr="009F2D1C">
        <w:rPr>
          <w:b/>
          <w:sz w:val="32"/>
          <w:szCs w:val="32"/>
        </w:rPr>
        <w:t>в условиях выездного обслуживания (</w:t>
      </w:r>
      <w:proofErr w:type="spellStart"/>
      <w:r w:rsidRPr="009F2D1C">
        <w:rPr>
          <w:b/>
          <w:sz w:val="32"/>
          <w:szCs w:val="32"/>
        </w:rPr>
        <w:t>кейтеринга</w:t>
      </w:r>
      <w:proofErr w:type="spellEnd"/>
      <w:r w:rsidRPr="009F2D1C">
        <w:rPr>
          <w:b/>
          <w:sz w:val="32"/>
          <w:szCs w:val="32"/>
        </w:rPr>
        <w:t>)</w:t>
      </w:r>
      <w:r w:rsidRPr="006A2368">
        <w:rPr>
          <w:sz w:val="32"/>
          <w:szCs w:val="32"/>
        </w:rPr>
        <w:t xml:space="preserve">, которое допускается </w:t>
      </w:r>
      <w:r w:rsidRPr="009F2D1C">
        <w:rPr>
          <w:b/>
          <w:sz w:val="32"/>
          <w:szCs w:val="32"/>
        </w:rPr>
        <w:t>только при условии</w:t>
      </w:r>
      <w:r w:rsidRPr="006A2368">
        <w:rPr>
          <w:sz w:val="32"/>
          <w:szCs w:val="32"/>
        </w:rPr>
        <w:t xml:space="preserve"> представления в лицензирующий орган </w:t>
      </w:r>
      <w:r w:rsidRPr="009F2D1C">
        <w:rPr>
          <w:b/>
          <w:sz w:val="32"/>
          <w:szCs w:val="32"/>
        </w:rPr>
        <w:t xml:space="preserve">уведомления о дате, времени и месте </w:t>
      </w:r>
      <w:r w:rsidRPr="006A2368">
        <w:rPr>
          <w:sz w:val="32"/>
          <w:szCs w:val="32"/>
        </w:rPr>
        <w:t>осуществления выездного обслуживания.</w:t>
      </w:r>
    </w:p>
    <w:p w:rsidR="001A51E2" w:rsidRDefault="001A51E2" w:rsidP="001A51E2">
      <w:pPr>
        <w:ind w:firstLine="708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З</w:t>
      </w:r>
      <w:r w:rsidRPr="006A2368">
        <w:rPr>
          <w:sz w:val="32"/>
          <w:szCs w:val="32"/>
        </w:rPr>
        <w:t xml:space="preserve">апрещена продажа алкогольной продукции </w:t>
      </w:r>
      <w:r w:rsidRPr="009F2D1C">
        <w:rPr>
          <w:b/>
          <w:sz w:val="32"/>
          <w:szCs w:val="32"/>
        </w:rPr>
        <w:t>без предоставления</w:t>
      </w:r>
      <w:r w:rsidRPr="006A2368">
        <w:rPr>
          <w:sz w:val="32"/>
          <w:szCs w:val="32"/>
        </w:rPr>
        <w:t xml:space="preserve"> покупателю документа с наличием на нем </w:t>
      </w:r>
      <w:r w:rsidRPr="009F2D1C">
        <w:rPr>
          <w:b/>
          <w:sz w:val="32"/>
          <w:szCs w:val="32"/>
        </w:rPr>
        <w:t>штрихового кода (QR-кода</w:t>
      </w:r>
      <w:r w:rsidRPr="006A2368">
        <w:rPr>
          <w:sz w:val="32"/>
          <w:szCs w:val="32"/>
        </w:rPr>
        <w:t>).</w:t>
      </w:r>
    </w:p>
    <w:p w:rsidR="001A51E2" w:rsidRPr="00AD0EF8" w:rsidRDefault="00AD0EF8" w:rsidP="001A51E2">
      <w:pPr>
        <w:pStyle w:val="headertext"/>
        <w:keepNext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color w:val="000000"/>
          <w:sz w:val="32"/>
          <w:szCs w:val="32"/>
        </w:rPr>
      </w:pPr>
      <w:r>
        <w:rPr>
          <w:sz w:val="32"/>
          <w:szCs w:val="32"/>
        </w:rPr>
        <w:t>Министерством финансов Российской Федерации с 13 мая текущего года</w:t>
      </w:r>
      <w:r w:rsidR="00866097">
        <w:rPr>
          <w:sz w:val="32"/>
          <w:szCs w:val="32"/>
        </w:rPr>
        <w:t xml:space="preserve"> увеличена минимальная розничная цена на водку и коньяк.  </w:t>
      </w:r>
      <w:r w:rsidR="001A51E2">
        <w:rPr>
          <w:bCs/>
          <w:color w:val="000000"/>
          <w:sz w:val="32"/>
          <w:szCs w:val="32"/>
        </w:rPr>
        <w:t xml:space="preserve">В настоящее время минимальная розничная цена на водку составляет 205 рублей, на коньяк </w:t>
      </w:r>
      <w:r w:rsidR="001A51E2" w:rsidRPr="00EB3D19">
        <w:rPr>
          <w:bCs/>
          <w:sz w:val="32"/>
          <w:szCs w:val="32"/>
        </w:rPr>
        <w:t>371</w:t>
      </w:r>
      <w:r w:rsidR="001A51E2">
        <w:rPr>
          <w:bCs/>
          <w:color w:val="000000"/>
          <w:sz w:val="32"/>
          <w:szCs w:val="32"/>
        </w:rPr>
        <w:t xml:space="preserve"> рубль – за </w:t>
      </w:r>
      <w:r>
        <w:rPr>
          <w:bCs/>
          <w:color w:val="000000"/>
          <w:sz w:val="32"/>
          <w:szCs w:val="32"/>
        </w:rPr>
        <w:t xml:space="preserve">1 бутылку объемом </w:t>
      </w:r>
      <w:r w:rsidR="001A51E2">
        <w:rPr>
          <w:bCs/>
          <w:color w:val="000000"/>
          <w:sz w:val="32"/>
          <w:szCs w:val="32"/>
        </w:rPr>
        <w:t xml:space="preserve">0,5 литра. </w:t>
      </w:r>
      <w:r w:rsidRPr="00AD0EF8">
        <w:rPr>
          <w:bCs/>
          <w:i/>
          <w:color w:val="000000"/>
          <w:sz w:val="32"/>
          <w:szCs w:val="32"/>
        </w:rPr>
        <w:t>(</w:t>
      </w:r>
      <w:proofErr w:type="spellStart"/>
      <w:r w:rsidRPr="00AD0EF8">
        <w:rPr>
          <w:bCs/>
          <w:i/>
          <w:color w:val="000000"/>
          <w:sz w:val="32"/>
          <w:szCs w:val="32"/>
        </w:rPr>
        <w:t>Справочно</w:t>
      </w:r>
      <w:proofErr w:type="spellEnd"/>
      <w:r w:rsidRPr="00AD0EF8">
        <w:rPr>
          <w:bCs/>
          <w:i/>
          <w:color w:val="000000"/>
          <w:sz w:val="32"/>
          <w:szCs w:val="32"/>
        </w:rPr>
        <w:t>: с 1 января 2017 года акциз на водку вырос с 500 до 523 рублей за 1 л безводного спирта).</w:t>
      </w:r>
    </w:p>
    <w:p w:rsidR="001A51E2" w:rsidRPr="006A2368" w:rsidRDefault="001A51E2" w:rsidP="001A51E2">
      <w:pPr>
        <w:ind w:firstLine="708"/>
        <w:contextualSpacing/>
        <w:jc w:val="both"/>
        <w:rPr>
          <w:sz w:val="32"/>
          <w:szCs w:val="32"/>
        </w:rPr>
      </w:pPr>
    </w:p>
    <w:p w:rsidR="001A51E2" w:rsidRDefault="00FC7184" w:rsidP="001A51E2">
      <w:pPr>
        <w:ind w:firstLine="709"/>
        <w:jc w:val="both"/>
        <w:rPr>
          <w:sz w:val="32"/>
          <w:szCs w:val="32"/>
        </w:rPr>
      </w:pPr>
      <w:r w:rsidRPr="00FC7184">
        <w:rPr>
          <w:b/>
          <w:sz w:val="32"/>
          <w:szCs w:val="32"/>
        </w:rPr>
        <w:lastRenderedPageBreak/>
        <w:t>Р</w:t>
      </w:r>
      <w:r w:rsidR="001A51E2" w:rsidRPr="009D2B35">
        <w:rPr>
          <w:b/>
          <w:sz w:val="32"/>
          <w:szCs w:val="32"/>
        </w:rPr>
        <w:t xml:space="preserve">асширен перечень оснований </w:t>
      </w:r>
      <w:proofErr w:type="gramStart"/>
      <w:r w:rsidR="001A51E2" w:rsidRPr="009D2B35">
        <w:rPr>
          <w:b/>
          <w:sz w:val="32"/>
          <w:szCs w:val="32"/>
        </w:rPr>
        <w:t>для аннулирования лицензии</w:t>
      </w:r>
      <w:r w:rsidR="001A51E2">
        <w:rPr>
          <w:sz w:val="32"/>
          <w:szCs w:val="32"/>
        </w:rPr>
        <w:t xml:space="preserve"> на розничную продажу алкогольной во внесудебном порядке по решению Федеральной службы по регулированию</w:t>
      </w:r>
      <w:proofErr w:type="gramEnd"/>
      <w:r w:rsidR="001A51E2">
        <w:rPr>
          <w:sz w:val="32"/>
          <w:szCs w:val="32"/>
        </w:rPr>
        <w:t xml:space="preserve"> алкогольного рынка (за продажу немаркированной алкогольной продукции, без документов, несовершеннолетним).</w:t>
      </w:r>
    </w:p>
    <w:p w:rsidR="001A51E2" w:rsidRDefault="001A51E2" w:rsidP="001A51E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настоящее время за оборот немаркированной алкогольной продукции, без сопроводительных документов лицензия может быть аннулирована как в судебном, так и во внесудебном порядке.    </w:t>
      </w:r>
    </w:p>
    <w:p w:rsidR="00FC7184" w:rsidRDefault="00FC7184" w:rsidP="001A51E2">
      <w:pPr>
        <w:ind w:firstLine="709"/>
        <w:jc w:val="both"/>
        <w:rPr>
          <w:b/>
          <w:sz w:val="32"/>
          <w:szCs w:val="32"/>
        </w:rPr>
      </w:pPr>
    </w:p>
    <w:p w:rsidR="001A51E2" w:rsidRPr="00FC7184" w:rsidRDefault="00FC7184" w:rsidP="00FC7184">
      <w:pPr>
        <w:jc w:val="center"/>
        <w:rPr>
          <w:b/>
          <w:i/>
          <w:sz w:val="32"/>
          <w:szCs w:val="32"/>
        </w:rPr>
      </w:pPr>
      <w:r w:rsidRPr="00FC7184">
        <w:rPr>
          <w:b/>
          <w:i/>
          <w:sz w:val="32"/>
          <w:szCs w:val="32"/>
        </w:rPr>
        <w:t>О</w:t>
      </w:r>
      <w:r w:rsidR="001A51E2" w:rsidRPr="00FC7184">
        <w:rPr>
          <w:b/>
          <w:i/>
          <w:sz w:val="32"/>
          <w:szCs w:val="32"/>
        </w:rPr>
        <w:t>пределение прилегающей территории</w:t>
      </w:r>
      <w:r w:rsidR="001A51E2" w:rsidRPr="00FC7184">
        <w:rPr>
          <w:i/>
          <w:sz w:val="32"/>
          <w:szCs w:val="32"/>
        </w:rPr>
        <w:t xml:space="preserve">, </w:t>
      </w:r>
      <w:r w:rsidR="001A51E2" w:rsidRPr="00FC7184">
        <w:rPr>
          <w:b/>
          <w:i/>
          <w:sz w:val="32"/>
          <w:szCs w:val="32"/>
        </w:rPr>
        <w:t>на которой запрещена продажа алкоголя.</w:t>
      </w:r>
    </w:p>
    <w:p w:rsidR="00FC7184" w:rsidRPr="00FC7184" w:rsidRDefault="00FC7184" w:rsidP="00FC7184">
      <w:pPr>
        <w:ind w:firstLine="709"/>
        <w:jc w:val="center"/>
        <w:rPr>
          <w:b/>
          <w:sz w:val="32"/>
          <w:szCs w:val="32"/>
        </w:rPr>
      </w:pPr>
    </w:p>
    <w:p w:rsidR="001A51E2" w:rsidRPr="00AD1568" w:rsidRDefault="001A51E2" w:rsidP="001A51E2">
      <w:pPr>
        <w:ind w:firstLine="709"/>
        <w:jc w:val="both"/>
        <w:rPr>
          <w:sz w:val="32"/>
          <w:szCs w:val="32"/>
        </w:rPr>
      </w:pPr>
      <w:r w:rsidRPr="00AD1568">
        <w:rPr>
          <w:sz w:val="32"/>
          <w:szCs w:val="32"/>
        </w:rPr>
        <w:t xml:space="preserve">С 31 марта текущего года полномочия по определению указанной прилегающей территории закреплены за городскими округами и муниципальными районами. В Федеральном законе </w:t>
      </w:r>
      <w:r w:rsidR="00716CFB">
        <w:rPr>
          <w:sz w:val="32"/>
          <w:szCs w:val="32"/>
        </w:rPr>
        <w:t xml:space="preserve">        </w:t>
      </w:r>
      <w:r w:rsidRPr="00AD1568">
        <w:rPr>
          <w:sz w:val="32"/>
          <w:szCs w:val="32"/>
        </w:rPr>
        <w:t>№ 171-ФЗ четко сказано о том, что прилегающая территория определяется в соответствии с Правилами, утвержденными постановлением Правительства</w:t>
      </w:r>
      <w:r>
        <w:rPr>
          <w:sz w:val="32"/>
          <w:szCs w:val="32"/>
        </w:rPr>
        <w:t xml:space="preserve"> Российской Федерации</w:t>
      </w:r>
      <w:r w:rsidRPr="00AD1568">
        <w:rPr>
          <w:sz w:val="32"/>
          <w:szCs w:val="32"/>
        </w:rPr>
        <w:t>. По информации Мин</w:t>
      </w:r>
      <w:r>
        <w:rPr>
          <w:sz w:val="32"/>
          <w:szCs w:val="32"/>
        </w:rPr>
        <w:t xml:space="preserve">истерства </w:t>
      </w:r>
      <w:r w:rsidRPr="00AD1568">
        <w:rPr>
          <w:sz w:val="32"/>
          <w:szCs w:val="32"/>
        </w:rPr>
        <w:t>пром</w:t>
      </w:r>
      <w:r>
        <w:rPr>
          <w:sz w:val="32"/>
          <w:szCs w:val="32"/>
        </w:rPr>
        <w:t xml:space="preserve">ышленности и </w:t>
      </w:r>
      <w:r w:rsidRPr="00AD1568">
        <w:rPr>
          <w:sz w:val="32"/>
          <w:szCs w:val="32"/>
        </w:rPr>
        <w:t>торг</w:t>
      </w:r>
      <w:r>
        <w:rPr>
          <w:sz w:val="32"/>
          <w:szCs w:val="32"/>
        </w:rPr>
        <w:t>овли Российской Федерации</w:t>
      </w:r>
      <w:r w:rsidRPr="00AD1568">
        <w:rPr>
          <w:sz w:val="32"/>
          <w:szCs w:val="32"/>
        </w:rPr>
        <w:t>, на сегодняшний день проект этого</w:t>
      </w:r>
      <w:r>
        <w:rPr>
          <w:sz w:val="32"/>
          <w:szCs w:val="32"/>
        </w:rPr>
        <w:t xml:space="preserve"> нормативного правового акта </w:t>
      </w:r>
      <w:r w:rsidRPr="00AD1568">
        <w:rPr>
          <w:sz w:val="32"/>
          <w:szCs w:val="32"/>
        </w:rPr>
        <w:t>передан на подписание в Правительство</w:t>
      </w:r>
      <w:r>
        <w:rPr>
          <w:sz w:val="32"/>
          <w:szCs w:val="32"/>
        </w:rPr>
        <w:t xml:space="preserve"> Российской Федерации</w:t>
      </w:r>
      <w:r w:rsidRPr="00AD1568">
        <w:rPr>
          <w:sz w:val="32"/>
          <w:szCs w:val="32"/>
        </w:rPr>
        <w:t xml:space="preserve">. </w:t>
      </w:r>
    </w:p>
    <w:p w:rsidR="001A51E2" w:rsidRDefault="001A51E2" w:rsidP="001A51E2">
      <w:pPr>
        <w:ind w:firstLine="709"/>
        <w:jc w:val="both"/>
        <w:rPr>
          <w:sz w:val="32"/>
          <w:szCs w:val="32"/>
        </w:rPr>
      </w:pPr>
      <w:r w:rsidRPr="00AD1568">
        <w:rPr>
          <w:sz w:val="32"/>
          <w:szCs w:val="32"/>
        </w:rPr>
        <w:t>Многие сельские поселения отменили свои муниципальные правовые акты</w:t>
      </w:r>
      <w:r>
        <w:rPr>
          <w:sz w:val="32"/>
          <w:szCs w:val="32"/>
        </w:rPr>
        <w:t>, определяющие границы прилегающих территорий.</w:t>
      </w:r>
    </w:p>
    <w:p w:rsidR="001A51E2" w:rsidRDefault="001A51E2" w:rsidP="001A51E2">
      <w:pPr>
        <w:ind w:firstLine="709"/>
        <w:jc w:val="both"/>
        <w:rPr>
          <w:sz w:val="32"/>
          <w:szCs w:val="32"/>
        </w:rPr>
      </w:pPr>
      <w:r w:rsidRPr="00AD1568">
        <w:rPr>
          <w:sz w:val="32"/>
          <w:szCs w:val="32"/>
        </w:rPr>
        <w:t>По мнению департамента</w:t>
      </w:r>
      <w:r w:rsidR="00FC7184">
        <w:rPr>
          <w:sz w:val="32"/>
          <w:szCs w:val="32"/>
        </w:rPr>
        <w:t xml:space="preserve"> потребительской сферы и регулирования рынка алкоголя Краснодарского края</w:t>
      </w:r>
      <w:r>
        <w:rPr>
          <w:sz w:val="32"/>
          <w:szCs w:val="32"/>
        </w:rPr>
        <w:t>,</w:t>
      </w:r>
      <w:r w:rsidR="00716CFB">
        <w:rPr>
          <w:sz w:val="32"/>
          <w:szCs w:val="32"/>
        </w:rPr>
        <w:t xml:space="preserve"> </w:t>
      </w:r>
      <w:r w:rsidR="00CE0055">
        <w:rPr>
          <w:sz w:val="32"/>
          <w:szCs w:val="32"/>
        </w:rPr>
        <w:t>это сделано преждевременно. О</w:t>
      </w:r>
      <w:r w:rsidRPr="00AD1568">
        <w:rPr>
          <w:sz w:val="32"/>
          <w:szCs w:val="32"/>
        </w:rPr>
        <w:t>тменять принятые в рамках</w:t>
      </w:r>
      <w:r>
        <w:rPr>
          <w:sz w:val="32"/>
          <w:szCs w:val="32"/>
        </w:rPr>
        <w:t xml:space="preserve"> компетенции</w:t>
      </w:r>
      <w:r w:rsidRPr="00AD1568">
        <w:rPr>
          <w:sz w:val="32"/>
          <w:szCs w:val="32"/>
        </w:rPr>
        <w:t xml:space="preserve"> муниципальны</w:t>
      </w:r>
      <w:r>
        <w:rPr>
          <w:sz w:val="32"/>
          <w:szCs w:val="32"/>
        </w:rPr>
        <w:t>е</w:t>
      </w:r>
      <w:r w:rsidRPr="00AD1568">
        <w:rPr>
          <w:sz w:val="32"/>
          <w:szCs w:val="32"/>
        </w:rPr>
        <w:t xml:space="preserve"> правовые акты городских и сельских поселений необходимо только синхронизировано</w:t>
      </w:r>
      <w:r w:rsidR="00FC7184">
        <w:rPr>
          <w:sz w:val="32"/>
          <w:szCs w:val="32"/>
        </w:rPr>
        <w:t>,</w:t>
      </w:r>
      <w:r w:rsidRPr="00AD1568">
        <w:rPr>
          <w:sz w:val="32"/>
          <w:szCs w:val="32"/>
        </w:rPr>
        <w:t xml:space="preserve"> с принятием </w:t>
      </w:r>
      <w:r>
        <w:rPr>
          <w:sz w:val="32"/>
          <w:szCs w:val="32"/>
        </w:rPr>
        <w:t xml:space="preserve">органами местного самоуправления </w:t>
      </w:r>
      <w:r w:rsidRPr="00AD1568">
        <w:rPr>
          <w:sz w:val="32"/>
          <w:szCs w:val="32"/>
        </w:rPr>
        <w:t>городски</w:t>
      </w:r>
      <w:r>
        <w:rPr>
          <w:sz w:val="32"/>
          <w:szCs w:val="32"/>
        </w:rPr>
        <w:t xml:space="preserve">х </w:t>
      </w:r>
      <w:r w:rsidRPr="00AD1568">
        <w:rPr>
          <w:sz w:val="32"/>
          <w:szCs w:val="32"/>
        </w:rPr>
        <w:t>округ</w:t>
      </w:r>
      <w:r>
        <w:rPr>
          <w:sz w:val="32"/>
          <w:szCs w:val="32"/>
        </w:rPr>
        <w:t xml:space="preserve">ов </w:t>
      </w:r>
      <w:r w:rsidRPr="00AD1568">
        <w:rPr>
          <w:sz w:val="32"/>
          <w:szCs w:val="32"/>
        </w:rPr>
        <w:t>и муниципальны</w:t>
      </w:r>
      <w:r>
        <w:rPr>
          <w:sz w:val="32"/>
          <w:szCs w:val="32"/>
        </w:rPr>
        <w:t>х</w:t>
      </w:r>
      <w:r w:rsidRPr="00AD1568">
        <w:rPr>
          <w:sz w:val="32"/>
          <w:szCs w:val="32"/>
        </w:rPr>
        <w:t xml:space="preserve"> район</w:t>
      </w:r>
      <w:r>
        <w:rPr>
          <w:sz w:val="32"/>
          <w:szCs w:val="32"/>
        </w:rPr>
        <w:t xml:space="preserve">ов новых нормативных правовых актов. </w:t>
      </w:r>
    </w:p>
    <w:p w:rsidR="001A51E2" w:rsidRDefault="00866097" w:rsidP="001A51E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Муниципальные правовые </w:t>
      </w:r>
      <w:r w:rsidR="00FC7184">
        <w:rPr>
          <w:sz w:val="32"/>
          <w:szCs w:val="32"/>
        </w:rPr>
        <w:t>акты,</w:t>
      </w:r>
      <w:r>
        <w:rPr>
          <w:sz w:val="32"/>
          <w:szCs w:val="32"/>
        </w:rPr>
        <w:t xml:space="preserve"> принятые до 31 марта 2017 года, в пределах установленных полномочий продолжают свое действие </w:t>
      </w:r>
      <w:r w:rsidR="00ED35BE">
        <w:rPr>
          <w:sz w:val="32"/>
          <w:szCs w:val="32"/>
        </w:rPr>
        <w:t xml:space="preserve">до принятия новых актов, после утверждения </w:t>
      </w:r>
      <w:r w:rsidR="00CE0055">
        <w:rPr>
          <w:sz w:val="32"/>
          <w:szCs w:val="32"/>
        </w:rPr>
        <w:t>правил</w:t>
      </w:r>
      <w:r w:rsidR="00ED35BE">
        <w:rPr>
          <w:sz w:val="32"/>
          <w:szCs w:val="32"/>
        </w:rPr>
        <w:t xml:space="preserve"> установления прилегающих территорий к объектам, на которых не допускается розничная продажа алкогольной продукции. </w:t>
      </w:r>
    </w:p>
    <w:p w:rsidR="00CE0055" w:rsidRDefault="00CE0055" w:rsidP="001A51E2">
      <w:pPr>
        <w:ind w:firstLine="709"/>
        <w:jc w:val="both"/>
        <w:rPr>
          <w:b/>
          <w:i/>
          <w:sz w:val="32"/>
          <w:szCs w:val="32"/>
        </w:rPr>
      </w:pPr>
    </w:p>
    <w:p w:rsidR="00A85B6C" w:rsidRDefault="00A85B6C"/>
    <w:sectPr w:rsidR="00A85B6C" w:rsidSect="001A51E2">
      <w:headerReference w:type="even" r:id="rId7"/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05" w:rsidRDefault="00CB7F05">
      <w:r>
        <w:separator/>
      </w:r>
    </w:p>
  </w:endnote>
  <w:endnote w:type="continuationSeparator" w:id="0">
    <w:p w:rsidR="00CB7F05" w:rsidRDefault="00CB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05" w:rsidRDefault="00CB7F05">
      <w:r>
        <w:separator/>
      </w:r>
    </w:p>
  </w:footnote>
  <w:footnote w:type="continuationSeparator" w:id="0">
    <w:p w:rsidR="00CB7F05" w:rsidRDefault="00CB7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8E" w:rsidRDefault="003D6F63" w:rsidP="002534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51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798E" w:rsidRDefault="00CB7F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8E" w:rsidRDefault="003D6F63" w:rsidP="00B472F8">
    <w:pPr>
      <w:pStyle w:val="a3"/>
      <w:jc w:val="center"/>
    </w:pPr>
    <w:r w:rsidRPr="001660B7">
      <w:rPr>
        <w:sz w:val="32"/>
        <w:szCs w:val="32"/>
      </w:rPr>
      <w:fldChar w:fldCharType="begin"/>
    </w:r>
    <w:r w:rsidR="001A51E2" w:rsidRPr="001660B7">
      <w:rPr>
        <w:sz w:val="32"/>
        <w:szCs w:val="32"/>
      </w:rPr>
      <w:instrText xml:space="preserve"> PAGE   \* MERGEFORMAT </w:instrText>
    </w:r>
    <w:r w:rsidRPr="001660B7">
      <w:rPr>
        <w:sz w:val="32"/>
        <w:szCs w:val="32"/>
      </w:rPr>
      <w:fldChar w:fldCharType="separate"/>
    </w:r>
    <w:r w:rsidR="00D31E7D">
      <w:rPr>
        <w:noProof/>
        <w:sz w:val="32"/>
        <w:szCs w:val="32"/>
      </w:rPr>
      <w:t>2</w:t>
    </w:r>
    <w:r w:rsidRPr="001660B7">
      <w:rPr>
        <w:sz w:val="32"/>
        <w:szCs w:val="3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1E2"/>
    <w:rsid w:val="000327CA"/>
    <w:rsid w:val="00083761"/>
    <w:rsid w:val="00172743"/>
    <w:rsid w:val="001A51E2"/>
    <w:rsid w:val="0032061D"/>
    <w:rsid w:val="003D6F63"/>
    <w:rsid w:val="003F1B30"/>
    <w:rsid w:val="00716CFB"/>
    <w:rsid w:val="00771E1A"/>
    <w:rsid w:val="007D511C"/>
    <w:rsid w:val="00866097"/>
    <w:rsid w:val="008E4E36"/>
    <w:rsid w:val="009D2B35"/>
    <w:rsid w:val="00A85B6C"/>
    <w:rsid w:val="00AD0EF8"/>
    <w:rsid w:val="00B52085"/>
    <w:rsid w:val="00CB0F2B"/>
    <w:rsid w:val="00CB7F05"/>
    <w:rsid w:val="00CE0055"/>
    <w:rsid w:val="00D31E7D"/>
    <w:rsid w:val="00DC5D45"/>
    <w:rsid w:val="00E00CC4"/>
    <w:rsid w:val="00ED35BE"/>
    <w:rsid w:val="00F168C7"/>
    <w:rsid w:val="00F2665F"/>
    <w:rsid w:val="00F57B75"/>
    <w:rsid w:val="00FC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5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51E2"/>
  </w:style>
  <w:style w:type="character" w:customStyle="1" w:styleId="apple-converted-space">
    <w:name w:val="apple-converted-space"/>
    <w:rsid w:val="001A51E2"/>
  </w:style>
  <w:style w:type="character" w:customStyle="1" w:styleId="match">
    <w:name w:val="match"/>
    <w:basedOn w:val="a0"/>
    <w:rsid w:val="001A51E2"/>
  </w:style>
  <w:style w:type="paragraph" w:customStyle="1" w:styleId="headertext">
    <w:name w:val="headertext"/>
    <w:basedOn w:val="a"/>
    <w:rsid w:val="001A51E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D35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35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B0D3B-78A1-4DFF-964F-56E64A43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ДПСиРРА КК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А.И.</dc:creator>
  <cp:keywords/>
  <dc:description/>
  <cp:lastModifiedBy>torgotdel</cp:lastModifiedBy>
  <cp:revision>17</cp:revision>
  <cp:lastPrinted>2017-06-15T15:00:00Z</cp:lastPrinted>
  <dcterms:created xsi:type="dcterms:W3CDTF">2017-06-14T05:37:00Z</dcterms:created>
  <dcterms:modified xsi:type="dcterms:W3CDTF">2017-07-04T04:55:00Z</dcterms:modified>
</cp:coreProperties>
</file>